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B7" w:rsidRDefault="001B5FB7" w:rsidP="006F321C">
      <w:pPr>
        <w:pStyle w:val="Nadpis1"/>
        <w:jc w:val="center"/>
        <w:rPr>
          <w:lang w:val="cs-CZ"/>
        </w:rPr>
      </w:pPr>
    </w:p>
    <w:p w:rsidR="001B5FB7" w:rsidRDefault="001B5FB7" w:rsidP="006F321C">
      <w:pPr>
        <w:pStyle w:val="Nadpis1"/>
        <w:jc w:val="center"/>
        <w:rPr>
          <w:lang w:val="cs-CZ"/>
        </w:rPr>
      </w:pPr>
    </w:p>
    <w:p w:rsidR="001B5FB7" w:rsidRDefault="001B5FB7" w:rsidP="006F321C">
      <w:pPr>
        <w:pStyle w:val="Nadpis1"/>
        <w:jc w:val="center"/>
        <w:rPr>
          <w:lang w:val="cs-CZ"/>
        </w:rPr>
      </w:pPr>
      <w:r w:rsidRPr="006F321C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21C" w:rsidRDefault="006F321C" w:rsidP="006F321C">
      <w:pPr>
        <w:pStyle w:val="Nadpis1"/>
        <w:jc w:val="center"/>
        <w:rPr>
          <w:lang w:val="cs-CZ"/>
        </w:rPr>
      </w:pPr>
    </w:p>
    <w:p w:rsidR="001B5FB7" w:rsidRDefault="001B5FB7" w:rsidP="001B5FB7">
      <w:pPr>
        <w:rPr>
          <w:lang w:val="cs-CZ"/>
        </w:rPr>
      </w:pPr>
    </w:p>
    <w:p w:rsidR="001B5FB7" w:rsidRDefault="001B5FB7" w:rsidP="001B5FB7">
      <w:pPr>
        <w:rPr>
          <w:lang w:val="cs-CZ"/>
        </w:rPr>
      </w:pPr>
    </w:p>
    <w:p w:rsidR="001B5FB7" w:rsidRDefault="001B5FB7" w:rsidP="001B5FB7">
      <w:pPr>
        <w:rPr>
          <w:lang w:val="cs-CZ"/>
        </w:rPr>
      </w:pPr>
    </w:p>
    <w:p w:rsidR="001B5FB7" w:rsidRPr="001B5FB7" w:rsidRDefault="001B5FB7" w:rsidP="001B5FB7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243B4D" w:rsidTr="00243B4D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3B4D" w:rsidRPr="001B5FB7" w:rsidRDefault="00243B4D">
            <w:pP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 w:rsidRPr="001B5FB7"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43B4D" w:rsidRDefault="00243B4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GYMNÁZIUM JOSEFA JUNGMANNA, LITOMĚŘICE, Svojsíkova 1, příspěvková organizace</w:t>
            </w:r>
          </w:p>
        </w:tc>
      </w:tr>
      <w:tr w:rsidR="00243B4D" w:rsidTr="00243B4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3B4D" w:rsidRPr="001B5FB7" w:rsidRDefault="00243B4D">
            <w:pP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 w:rsidRPr="001B5FB7"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3B4D" w:rsidRDefault="00243B4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243B4D" w:rsidTr="00243B4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3B4D" w:rsidRPr="001B5FB7" w:rsidRDefault="00243B4D">
            <w:pP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 w:rsidRPr="001B5FB7"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3B4D" w:rsidRDefault="00243B4D" w:rsidP="00DE582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B9647A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9A_15</w:t>
            </w:r>
            <w:r w:rsidR="00DE582D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B9647A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15</w:t>
            </w:r>
            <w:r w:rsidR="00DE582D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B9647A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Pravděpodobnost</w:t>
            </w:r>
          </w:p>
        </w:tc>
      </w:tr>
      <w:tr w:rsidR="00243B4D" w:rsidTr="00243B4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3B4D" w:rsidRPr="001B5FB7" w:rsidRDefault="00243B4D">
            <w:pP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 w:rsidRPr="001B5FB7"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3B4D" w:rsidRDefault="00243B4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 matematiky</w:t>
            </w:r>
          </w:p>
        </w:tc>
      </w:tr>
      <w:tr w:rsidR="00243B4D" w:rsidTr="00243B4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3B4D" w:rsidRPr="001B5FB7" w:rsidRDefault="00243B4D">
            <w:pP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 w:rsidRPr="001B5FB7"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3B4D" w:rsidRDefault="00243B4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4. ročník, oktáva</w:t>
            </w:r>
          </w:p>
        </w:tc>
      </w:tr>
      <w:tr w:rsidR="00243B4D" w:rsidTr="00243B4D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3B4D" w:rsidRPr="001B5FB7" w:rsidRDefault="00243B4D">
            <w:pP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 w:rsidRPr="001B5FB7"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3B4D" w:rsidRDefault="00B9647A" w:rsidP="00B9647A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prosinec</w:t>
            </w:r>
            <w:r w:rsidR="00243B4D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243B4D" w:rsidTr="00243B4D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43B4D" w:rsidRPr="001B5FB7" w:rsidRDefault="00243B4D">
            <w:pPr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</w:pPr>
            <w:r w:rsidRPr="001B5FB7">
              <w:rPr>
                <w:rFonts w:ascii="Calibri" w:eastAsia="Times New Roman" w:hAnsi="Calibri"/>
                <w:b/>
                <w:bCs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43B4D" w:rsidRDefault="00243B4D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Mgr. Vladimír Švihlík</w:t>
            </w:r>
          </w:p>
        </w:tc>
      </w:tr>
    </w:tbl>
    <w:p w:rsidR="008156F1" w:rsidRDefault="008156F1" w:rsidP="004E12B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B5FB7" w:rsidRDefault="001B5FB7" w:rsidP="004E12B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B5FB7" w:rsidRDefault="001B5FB7" w:rsidP="004E12B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7F1BAF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FB7" w:rsidRDefault="001B5FB7" w:rsidP="004E12B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B5FB7" w:rsidRDefault="001B5FB7" w:rsidP="004E12B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B5FB7" w:rsidRDefault="001B5FB7" w:rsidP="004E12B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8156F1" w:rsidRDefault="003A4C54" w:rsidP="004E12B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</w:p>
    <w:p w:rsidR="003A4C54" w:rsidRPr="003A4C54" w:rsidRDefault="003A4C54" w:rsidP="003A4C54">
      <w:pPr>
        <w:rPr>
          <w:sz w:val="20"/>
          <w:szCs w:val="20"/>
        </w:rPr>
      </w:pPr>
      <w:proofErr w:type="gramStart"/>
      <w:r w:rsidRPr="003A4C54">
        <w:rPr>
          <w:rFonts w:ascii="Calibri" w:hAnsi="Calibri" w:cs="Calibri"/>
          <w:sz w:val="20"/>
          <w:szCs w:val="20"/>
        </w:rPr>
        <w:t>Test je určen pro matematiku, lze jej však využívat i v různých seminářích z matematiky ve vyšších ročnících, zejména ve čtvrtém, především k opakování učiva   4.</w:t>
      </w:r>
      <w:proofErr w:type="gramEnd"/>
      <w:r w:rsidRPr="003A4C54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3A4C54">
        <w:rPr>
          <w:rFonts w:ascii="Calibri" w:hAnsi="Calibri" w:cs="Calibri"/>
          <w:sz w:val="20"/>
          <w:szCs w:val="20"/>
        </w:rPr>
        <w:t>ročníku</w:t>
      </w:r>
      <w:proofErr w:type="gramEnd"/>
      <w:r w:rsidRPr="003A4C54">
        <w:rPr>
          <w:rFonts w:ascii="Calibri" w:hAnsi="Calibri" w:cs="Calibri"/>
          <w:sz w:val="20"/>
          <w:szCs w:val="20"/>
        </w:rPr>
        <w:t xml:space="preserve">, je možné jej však užít i jako motivační. </w:t>
      </w:r>
      <w:proofErr w:type="gramStart"/>
      <w:r w:rsidRPr="003A4C54">
        <w:rPr>
          <w:rFonts w:ascii="Calibri" w:hAnsi="Calibri" w:cs="Calibri"/>
          <w:b/>
          <w:sz w:val="20"/>
          <w:szCs w:val="20"/>
        </w:rPr>
        <w:t>Vždy jen jedna odpověď je správná</w:t>
      </w:r>
      <w:r w:rsidRPr="003A4C54">
        <w:rPr>
          <w:rFonts w:ascii="Calibri" w:hAnsi="Calibri" w:cs="Calibri"/>
          <w:sz w:val="20"/>
          <w:szCs w:val="20"/>
        </w:rPr>
        <w:t>.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r w:rsidRPr="003A4C54">
        <w:rPr>
          <w:rFonts w:ascii="Calibri" w:hAnsi="Calibri" w:cs="Calibri"/>
          <w:sz w:val="20"/>
          <w:szCs w:val="20"/>
        </w:rPr>
        <w:t xml:space="preserve">Obsahuje zejména úlohy na pravděpodobnost, navíc pak rozšiřující úlohy z kombinatoriky a komplexních čísel. Tento test se skládá z celkem 15 uzavřených otázek s nabídkou možných odpovědí – většinou pěti. Testování na žácích IV. ročníku trvalo 45 min. Průměrná úspěšnost žáků při ověřování byla 55 %, nejlepší 80 %, nejslabší 20 %. Nejobtížnější (s nejnižší úspěšností) byly úlohy 6-9.  </w:t>
      </w:r>
      <w:r w:rsidRPr="003A4C54">
        <w:rPr>
          <w:sz w:val="20"/>
          <w:szCs w:val="20"/>
        </w:rPr>
        <w:t>Způsoby a možnosti využití testů ve výuce: A)Test lze promítat dataprojektorem, žáci mohou ihned pracovat individuálně, případně ve skupinách B)Test lze vytisknout a používat v papírové podobě na různé druhy písemných a kontrolních prací  C) Test lze dát k dispozici žákům k domácí přípravě, samostudiu, přípravě k maturitní či přijímací zkoušce  D) Test lze snadno převést do podoby prezentace např. v MS OFFICE či Libreoffice  E)Test je možno vyplňovat on-line, (viz návod), po stisknutí tlačítka vyhodnotit žák i učitel obdrží zpětnou vazbu ve formě procentuální úspěšnosti i správných a nesprávných odpovědí. F) Do testu ve variantě pro MS WORD lze přidávat či ubírat otázky a podle toho i tabulku se správným řešením.</w:t>
      </w:r>
    </w:p>
    <w:p w:rsidR="004E12B8" w:rsidRPr="0059566A" w:rsidRDefault="004E12B8" w:rsidP="004E12B8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  pro studenty:</w:t>
      </w:r>
    </w:p>
    <w:p w:rsidR="004E12B8" w:rsidRPr="0059566A" w:rsidRDefault="004E12B8" w:rsidP="004E12B8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1)Počkejte na pokyn svého pedagoga k zahájení testu!</w:t>
      </w:r>
    </w:p>
    <w:p w:rsidR="004E12B8" w:rsidRPr="0059566A" w:rsidRDefault="004E12B8" w:rsidP="004E12B8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2)Vyplňte do tabulky nalevo své příjmení a jméno (raději bez diakritiky).</w:t>
      </w:r>
    </w:p>
    <w:p w:rsidR="004E12B8" w:rsidRPr="0059566A" w:rsidRDefault="004E12B8" w:rsidP="004E12B8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3)Vždy jen jedna odpověď je správná.</w:t>
      </w:r>
    </w:p>
    <w:p w:rsidR="004E12B8" w:rsidRPr="0059566A" w:rsidRDefault="004E12B8" w:rsidP="004E12B8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4)Zapisujte odpovědi velkými písmeny, např. A,B….</w:t>
      </w:r>
    </w:p>
    <w:p w:rsidR="004E12B8" w:rsidRPr="0059566A" w:rsidRDefault="004E12B8" w:rsidP="004E12B8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 xml:space="preserve">5)Nejpozději na pokyn svého pedagoga (ale můžete I dříve) stiskněte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4E12B8" w:rsidRPr="0059566A" w:rsidRDefault="004E12B8" w:rsidP="004E12B8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 xml:space="preserve">6)Případné opravy lze provádět pouze před stisknutím tlačítka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>, pak už ne!</w:t>
      </w:r>
    </w:p>
    <w:p w:rsidR="004E12B8" w:rsidRPr="0059566A" w:rsidRDefault="004E12B8" w:rsidP="004E12B8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7)Hned poté uvidíte své výsledky, dobré i špatné odpovědi.</w:t>
      </w:r>
    </w:p>
    <w:p w:rsidR="004E12B8" w:rsidRDefault="004E12B8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DE582D">
        <w:rPr>
          <w:lang w:val="cs-CZ"/>
        </w:rPr>
        <w:t>15</w:t>
      </w:r>
      <w:r>
        <w:rPr>
          <w:lang w:val="cs-CZ"/>
        </w:rPr>
        <w:t xml:space="preserve"> – </w:t>
      </w:r>
      <w:r w:rsidR="004600F5">
        <w:rPr>
          <w:lang w:val="cs-CZ"/>
        </w:rPr>
        <w:t>Pravděpodobnost</w:t>
      </w:r>
    </w:p>
    <w:p w:rsidR="00A62BDA" w:rsidRDefault="00A62BDA" w:rsidP="00A62BDA">
      <w:pPr>
        <w:rPr>
          <w:sz w:val="20"/>
          <w:szCs w:val="20"/>
          <w:lang w:val="cs-CZ"/>
        </w:rPr>
      </w:pPr>
    </w:p>
    <w:p w:rsidR="00A62BDA" w:rsidRPr="00147040" w:rsidRDefault="00C82D3C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sz w:val="18"/>
          <w:szCs w:val="18"/>
        </w:rPr>
        <w:t xml:space="preserve">Číslo </w:t>
      </w: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10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4</m:t>
                  </m:r>
                </m:e>
              </m:mr>
            </m:m>
          </m:e>
        </m:d>
        <m:r>
          <m:rPr>
            <m:sty m:val="bi"/>
          </m:rPr>
          <w:rPr>
            <w:sz w:val="18"/>
            <w:szCs w:val="18"/>
          </w:rPr>
          <m:t>-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9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/>
                      <w:sz w:val="18"/>
                      <w:szCs w:val="18"/>
                    </w:rPr>
                    <m:t>4</m:t>
                  </m:r>
                </m:e>
              </m:mr>
            </m:m>
          </m:e>
        </m:d>
      </m:oMath>
      <w:r w:rsidRPr="00BE4D15">
        <w:rPr>
          <w:rFonts w:eastAsiaTheme="minorEastAsia"/>
          <w:sz w:val="18"/>
          <w:szCs w:val="18"/>
        </w:rPr>
        <w:t>je rovno číslu</w:t>
      </w:r>
      <w:r>
        <w:rPr>
          <w:rFonts w:eastAsiaTheme="minorEastAsia"/>
          <w:sz w:val="18"/>
          <w:szCs w:val="18"/>
        </w:rPr>
        <w:t>:</w:t>
      </w:r>
    </w:p>
    <w:p w:rsidR="00A62BDA" w:rsidRPr="00147040" w:rsidRDefault="00C82D3C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BE4D15">
        <w:rPr>
          <w:sz w:val="18"/>
          <w:szCs w:val="18"/>
        </w:rPr>
        <w:t xml:space="preserve">0  </w:t>
      </w:r>
    </w:p>
    <w:p w:rsidR="00A62BDA" w:rsidRPr="00147040" w:rsidRDefault="00C82D3C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BE4D15">
        <w:rPr>
          <w:sz w:val="18"/>
          <w:szCs w:val="18"/>
        </w:rPr>
        <w:t>189</w:t>
      </w:r>
    </w:p>
    <w:p w:rsidR="00A62BDA" w:rsidRPr="00147040" w:rsidRDefault="00C82D3C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BE4D15">
        <w:rPr>
          <w:sz w:val="18"/>
          <w:szCs w:val="18"/>
        </w:rPr>
        <w:t>-67</w:t>
      </w:r>
    </w:p>
    <w:p w:rsidR="00A62BDA" w:rsidRPr="00147040" w:rsidRDefault="00C82D3C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BE4D15">
        <w:rPr>
          <w:sz w:val="18"/>
          <w:szCs w:val="18"/>
        </w:rPr>
        <w:t>84</w:t>
      </w:r>
    </w:p>
    <w:p w:rsidR="00A62BDA" w:rsidRPr="00147040" w:rsidRDefault="00C82D3C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C82D3C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>V osudí je 5 bílých a 7 černých koulí. Kolika způsoby lze vytáhnout 4 koule, mají-li být alespoň 2 bílé?</w:t>
      </w:r>
    </w:p>
    <w:p w:rsidR="00A62BDA" w:rsidRPr="00147040" w:rsidRDefault="00C82D3C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BE4D15">
        <w:rPr>
          <w:sz w:val="18"/>
          <w:szCs w:val="18"/>
        </w:rPr>
        <w:t>180</w:t>
      </w:r>
    </w:p>
    <w:p w:rsidR="00A62BDA" w:rsidRPr="00147040" w:rsidRDefault="00C82D3C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225</w:t>
      </w:r>
    </w:p>
    <w:p w:rsidR="00A62BDA" w:rsidRPr="00147040" w:rsidRDefault="00C82D3C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285</w:t>
      </w:r>
    </w:p>
    <w:p w:rsidR="00A62BDA" w:rsidRPr="00147040" w:rsidRDefault="00C82D3C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35</w:t>
      </w:r>
    </w:p>
    <w:p w:rsidR="00A62BDA" w:rsidRPr="00147040" w:rsidRDefault="00C82D3C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C82D3C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>Koeficient  u x</w:t>
      </w:r>
      <w:r w:rsidRPr="00BE4D15">
        <w:rPr>
          <w:rFonts w:eastAsiaTheme="minorEastAsia"/>
          <w:sz w:val="18"/>
          <w:szCs w:val="18"/>
          <w:vertAlign w:val="superscript"/>
        </w:rPr>
        <w:t>2</w:t>
      </w:r>
      <w:r w:rsidRPr="00BE4D15">
        <w:rPr>
          <w:rFonts w:eastAsiaTheme="minorEastAsia"/>
          <w:sz w:val="18"/>
          <w:szCs w:val="18"/>
        </w:rPr>
        <w:t xml:space="preserve"> v binomickém rozvoji výrazu </w:t>
      </w:r>
      <m:oMath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eastAsiaTheme="minorEastAsia"/>
                        <w:sz w:val="18"/>
                        <w:szCs w:val="18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eastAsiaTheme="minorEastAsia"/>
                        <w:sz w:val="18"/>
                        <w:szCs w:val="18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eastAsiaTheme="minorEastAsia"/>
                    <w:sz w:val="18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/>
                        <w:sz w:val="18"/>
                        <w:szCs w:val="1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/>
                        <w:sz w:val="18"/>
                        <w:szCs w:val="18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10</m:t>
            </m:r>
          </m:sup>
        </m:sSup>
      </m:oMath>
      <w:r w:rsidRPr="00BE4D15">
        <w:rPr>
          <w:rFonts w:eastAsiaTheme="minorEastAsia"/>
          <w:sz w:val="18"/>
          <w:szCs w:val="18"/>
        </w:rPr>
        <w:t xml:space="preserve"> je pro x≠0 roven:</w:t>
      </w:r>
    </w:p>
    <w:p w:rsidR="00A62BDA" w:rsidRPr="00147040" w:rsidRDefault="0079599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10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  <m:r>
          <w:rPr>
            <w:rFonts w:ascii="Cambria Math"/>
            <w:sz w:val="18"/>
            <w:szCs w:val="18"/>
          </w:rPr>
          <m:t>.</m:t>
        </m:r>
        <m:sSup>
          <m:s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/>
                <w:sz w:val="18"/>
                <w:szCs w:val="18"/>
              </w:rPr>
              <m:t>2</m:t>
            </m:r>
          </m:e>
          <m:sup>
            <m:r>
              <w:rPr>
                <w:rFonts w:ascii="Cambria Math"/>
                <w:sz w:val="18"/>
                <w:szCs w:val="18"/>
              </w:rPr>
              <m:t>4</m:t>
            </m:r>
          </m:sup>
        </m:sSup>
      </m:oMath>
    </w:p>
    <w:p w:rsidR="00A62BDA" w:rsidRPr="00147040" w:rsidRDefault="0079599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10</m:t>
            </m:r>
          </m:num>
          <m:den>
            <m:r>
              <w:rPr>
                <w:rFonts w:ascii="Cambria Math"/>
                <w:sz w:val="18"/>
                <w:szCs w:val="18"/>
              </w:rPr>
              <m:t>5</m:t>
            </m:r>
          </m:den>
        </m:f>
        <m:r>
          <w:rPr>
            <w:rFonts w:ascii="Cambria Math"/>
            <w:sz w:val="18"/>
            <w:szCs w:val="18"/>
          </w:rPr>
          <m:t>.</m:t>
        </m:r>
        <m:sSup>
          <m:s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/>
                <w:sz w:val="18"/>
                <w:szCs w:val="18"/>
              </w:rPr>
              <m:t>2</m:t>
            </m:r>
          </m:e>
          <m:sup>
            <m:r>
              <w:rPr>
                <w:rFonts w:ascii="Cambria Math"/>
                <w:sz w:val="18"/>
                <w:szCs w:val="18"/>
              </w:rPr>
              <m:t>4</m:t>
            </m:r>
          </m:sup>
        </m:sSup>
      </m:oMath>
    </w:p>
    <w:p w:rsidR="00A62BDA" w:rsidRPr="00147040" w:rsidRDefault="00C82D3C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r>
          <w:rPr>
            <w:sz w:val="18"/>
            <w:szCs w:val="18"/>
          </w:rPr>
          <m:t>-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10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  <m:r>
          <w:rPr>
            <w:rFonts w:ascii="Cambria Math"/>
            <w:sz w:val="18"/>
            <w:szCs w:val="18"/>
          </w:rPr>
          <m:t>.</m:t>
        </m:r>
        <m:sSup>
          <m:s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/>
                <w:sz w:val="18"/>
                <w:szCs w:val="18"/>
              </w:rPr>
              <m:t>2</m:t>
            </m:r>
          </m:e>
          <m:sup>
            <m:r>
              <w:rPr>
                <w:rFonts w:ascii="Cambria Math"/>
                <w:sz w:val="18"/>
                <w:szCs w:val="18"/>
              </w:rPr>
              <m:t>4</m:t>
            </m:r>
          </m:sup>
        </m:sSup>
      </m:oMath>
    </w:p>
    <w:p w:rsidR="00A62BDA" w:rsidRPr="00147040" w:rsidRDefault="00795997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>10</m:t>
            </m:r>
          </m:num>
          <m:den>
            <m:r>
              <w:rPr>
                <w:rFonts w:ascii="Cambria Math"/>
                <w:sz w:val="18"/>
                <w:szCs w:val="18"/>
              </w:rPr>
              <m:t>5</m:t>
            </m:r>
          </m:den>
        </m:f>
        <m:r>
          <w:rPr>
            <w:rFonts w:ascii="Cambria Math"/>
            <w:sz w:val="18"/>
            <w:szCs w:val="18"/>
          </w:rPr>
          <m:t>.</m:t>
        </m:r>
        <m:sSup>
          <m:s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/>
                <w:sz w:val="18"/>
                <w:szCs w:val="18"/>
              </w:rPr>
              <m:t>2</m:t>
            </m:r>
          </m:e>
          <m:sup>
            <m:r>
              <w:rPr>
                <w:rFonts w:ascii="Cambria Math"/>
                <w:sz w:val="18"/>
                <w:szCs w:val="18"/>
              </w:rPr>
              <m:t>4</m:t>
            </m:r>
          </m:sup>
        </m:sSup>
      </m:oMath>
    </w:p>
    <w:p w:rsidR="00A62BDA" w:rsidRPr="00147040" w:rsidRDefault="00C82D3C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C82D3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18"/>
          <w:szCs w:val="18"/>
        </w:rPr>
        <w:lastRenderedPageBreak/>
        <w:t>K</w:t>
      </w:r>
      <w:r w:rsidRPr="00BE4D15">
        <w:rPr>
          <w:rFonts w:eastAsiaTheme="minorEastAsia"/>
          <w:sz w:val="18"/>
          <w:szCs w:val="18"/>
        </w:rPr>
        <w:t>ořenem rovnice (n+2)! – (n+1)!=4n! je číslo:</w:t>
      </w:r>
    </w:p>
    <w:p w:rsidR="00242EEE" w:rsidRPr="00147040" w:rsidRDefault="00C82D3C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C82D3C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C82D3C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242EE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C82D3C">
        <w:rPr>
          <w:sz w:val="20"/>
          <w:szCs w:val="20"/>
          <w:lang w:val="cs-CZ"/>
        </w:rPr>
        <w:t>2</w:t>
      </w:r>
    </w:p>
    <w:p w:rsidR="00242EEE" w:rsidRPr="00147040" w:rsidRDefault="00C82D3C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C82D3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>Soubor karet je očíslován přirozenými čísly od 1 do 24. Karty zamícháme a náhodně jednu vytáhneme. Pravděpodobnost, že číslo karty je dělitelné čísly 4 nebo 6</w:t>
      </w:r>
      <w:proofErr w:type="gramStart"/>
      <w:r w:rsidR="006C6CC8">
        <w:rPr>
          <w:rFonts w:eastAsiaTheme="minorEastAsia"/>
          <w:sz w:val="18"/>
          <w:szCs w:val="18"/>
        </w:rPr>
        <w:t xml:space="preserve">, </w:t>
      </w:r>
      <w:r>
        <w:rPr>
          <w:rFonts w:eastAsiaTheme="minorEastAsia"/>
          <w:sz w:val="18"/>
          <w:szCs w:val="18"/>
        </w:rPr>
        <w:t xml:space="preserve"> je</w:t>
      </w:r>
      <w:proofErr w:type="gramEnd"/>
      <w:r>
        <w:rPr>
          <w:rFonts w:eastAsiaTheme="minorEastAsia"/>
          <w:sz w:val="18"/>
          <w:szCs w:val="18"/>
        </w:rPr>
        <w:t>:</w:t>
      </w:r>
    </w:p>
    <w:p w:rsidR="00242EEE" w:rsidRPr="00147040" w:rsidRDefault="0079599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6</m:t>
            </m:r>
          </m:den>
        </m:f>
      </m:oMath>
    </w:p>
    <w:p w:rsidR="00242EEE" w:rsidRPr="00147040" w:rsidRDefault="0079599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8</m:t>
            </m:r>
          </m:den>
        </m:f>
      </m:oMath>
    </w:p>
    <w:p w:rsidR="00242EEE" w:rsidRPr="00147040" w:rsidRDefault="0079599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4</m:t>
            </m:r>
          </m:den>
        </m:f>
      </m:oMath>
    </w:p>
    <w:p w:rsidR="00242EEE" w:rsidRPr="00147040" w:rsidRDefault="00795997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242EEE" w:rsidRPr="00147040" w:rsidRDefault="00C82D3C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C82D3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>Mezi dětmi, které mají k paní hospodářce chodit po jednom, jsou malí i velcí chlapci i malé a velké dívky. Častěji než chlapci přicházejí dívky, malé děti chodí víc než velké. Pravděpodobnost, že přijde dívka, je 0,6, pravděpodobnost, že přijde malá dívka, je 0,4, malí chlapci chodí s pravděpodobností 0,3. Pravděpodobnost, že přijde chlapec (malý či velký) je:</w:t>
      </w:r>
    </w:p>
    <w:p w:rsidR="00242EEE" w:rsidRPr="00147040" w:rsidRDefault="00C82D3C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0,6</w:t>
      </w:r>
    </w:p>
    <w:p w:rsidR="00242EEE" w:rsidRPr="00147040" w:rsidRDefault="00C82D3C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C82D3C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0,4</w:t>
      </w:r>
    </w:p>
    <w:p w:rsidR="00242EEE" w:rsidRPr="00147040" w:rsidRDefault="00C82D3C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0,3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C82D3C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C82D3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 xml:space="preserve">V situaci z předchozí úlohy č.6 pravděpodobnost, </w:t>
      </w:r>
      <w:r w:rsidR="007F5E4D">
        <w:rPr>
          <w:rFonts w:eastAsiaTheme="minorEastAsia"/>
          <w:sz w:val="18"/>
          <w:szCs w:val="18"/>
        </w:rPr>
        <w:t xml:space="preserve"> </w:t>
      </w:r>
      <w:r w:rsidRPr="00BE4D15">
        <w:rPr>
          <w:rFonts w:eastAsiaTheme="minorEastAsia"/>
          <w:sz w:val="18"/>
          <w:szCs w:val="18"/>
        </w:rPr>
        <w:t>že přijde velká dívka, je:</w:t>
      </w:r>
    </w:p>
    <w:p w:rsidR="00242EEE" w:rsidRPr="00147040" w:rsidRDefault="00C82D3C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0,1</w:t>
      </w:r>
    </w:p>
    <w:p w:rsidR="00242EEE" w:rsidRPr="00147040" w:rsidRDefault="00C82D3C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0,2</w:t>
      </w:r>
    </w:p>
    <w:p w:rsidR="00242EEE" w:rsidRPr="00147040" w:rsidRDefault="00C82D3C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0,3</w:t>
      </w:r>
    </w:p>
    <w:p w:rsidR="00242EEE" w:rsidRPr="00147040" w:rsidRDefault="00C82D3C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0,4</w:t>
      </w:r>
    </w:p>
    <w:p w:rsidR="00242EEE" w:rsidRPr="00147040" w:rsidRDefault="00C82D3C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CB1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>V situaci z  úlohy č.6 pravděpodobnost, že přijde malé dítě, je:</w:t>
      </w:r>
    </w:p>
    <w:p w:rsidR="00242EEE" w:rsidRPr="00147040" w:rsidRDefault="00CB1C5A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0,7</w:t>
      </w:r>
    </w:p>
    <w:p w:rsidR="00242EEE" w:rsidRPr="00147040" w:rsidRDefault="00CB1C5A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0,6</w:t>
      </w:r>
    </w:p>
    <w:p w:rsidR="00242EEE" w:rsidRPr="00147040" w:rsidRDefault="00CB1C5A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242EE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CB1C5A">
        <w:rPr>
          <w:sz w:val="20"/>
          <w:szCs w:val="20"/>
          <w:lang w:val="cs-CZ"/>
        </w:rPr>
        <w:t>0,4</w:t>
      </w:r>
    </w:p>
    <w:p w:rsidR="00242EEE" w:rsidRPr="00147040" w:rsidRDefault="00CB1C5A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CB1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>V situaci z úlohy č.6 pravděpodobnost, že nepřijde malá dívka, je:</w:t>
      </w:r>
    </w:p>
    <w:p w:rsidR="00242EEE" w:rsidRPr="00147040" w:rsidRDefault="00CB1C5A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0,2</w:t>
      </w:r>
    </w:p>
    <w:p w:rsidR="00242EEE" w:rsidRPr="00147040" w:rsidRDefault="00CB1C5A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0,4</w:t>
      </w:r>
    </w:p>
    <w:p w:rsidR="00242EEE" w:rsidRPr="00147040" w:rsidRDefault="00CB1C5A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0,6</w:t>
      </w:r>
    </w:p>
    <w:p w:rsidR="00242EEE" w:rsidRPr="00147040" w:rsidRDefault="00CB1C5A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0,7</w:t>
      </w:r>
    </w:p>
    <w:p w:rsidR="00242EEE" w:rsidRPr="00147040" w:rsidRDefault="00CB1C5A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CB1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>Z číslic 1,2,3,4,5 jsou sestavena všechna pěticiferná čísla, v nichž se žádná cifra neopakuje. Pravděpodobnost, že při náhodném výběru jednoho z těchto čísel vybereme číslo dělitelné pěti, je:</w:t>
      </w:r>
    </w:p>
    <w:p w:rsidR="00242EEE" w:rsidRPr="00147040" w:rsidRDefault="00795997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242EEE" w:rsidRPr="00147040" w:rsidRDefault="00795997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5</m:t>
            </m:r>
          </m:den>
        </m:f>
      </m:oMath>
    </w:p>
    <w:p w:rsidR="00242EEE" w:rsidRPr="00147040" w:rsidRDefault="00795997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2</m:t>
            </m:r>
          </m:num>
          <m:den>
            <m:r>
              <w:rPr>
                <w:rFonts w:ascii="Cambria Math"/>
                <w:sz w:val="18"/>
                <w:szCs w:val="18"/>
              </w:rPr>
              <m:t>5</m:t>
            </m:r>
          </m:den>
        </m:f>
      </m:oMath>
    </w:p>
    <w:p w:rsidR="00242EEE" w:rsidRPr="00147040" w:rsidRDefault="00795997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8</m:t>
            </m:r>
          </m:num>
          <m:den>
            <m:r>
              <w:rPr>
                <w:rFonts w:ascii="Cambria Math"/>
                <w:sz w:val="18"/>
                <w:szCs w:val="18"/>
              </w:rPr>
              <m:t>15</m:t>
            </m:r>
          </m:den>
        </m:f>
      </m:oMath>
    </w:p>
    <w:p w:rsidR="00242EEE" w:rsidRPr="00147040" w:rsidRDefault="00CB1C5A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CB1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lastRenderedPageBreak/>
        <w:t>Balík o 52 kartách byl pečlivě promíchán, poté z něho bylo odebráno sedm karet. Mezi zbylými v balíku zůstalo devět srdcových karet. Pravděpodobnost, že v dalším tahu nebude vybrána srdcová karta, je:</w:t>
      </w:r>
    </w:p>
    <w:p w:rsidR="00242EEE" w:rsidRPr="00147040" w:rsidRDefault="00CB1C5A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CB1C5A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0,4</w:t>
      </w:r>
    </w:p>
    <w:p w:rsidR="00242EEE" w:rsidRPr="00147040" w:rsidRDefault="00CB1C5A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0,8</w:t>
      </w:r>
    </w:p>
    <w:p w:rsidR="00242EEE" w:rsidRPr="00147040" w:rsidRDefault="00CB1C5A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0,75</w:t>
      </w:r>
    </w:p>
    <w:p w:rsidR="00242EEE" w:rsidRPr="00147040" w:rsidRDefault="00CB1C5A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CB1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>Pravděpodobnost, že při současném hodu kostkou a mincí padne současně šestka a rub, je:</w:t>
      </w:r>
    </w:p>
    <w:p w:rsidR="00242EEE" w:rsidRPr="00147040" w:rsidRDefault="00795997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 xml:space="preserve">2 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242EEE" w:rsidRPr="00147040" w:rsidRDefault="00795997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4</m:t>
            </m:r>
          </m:den>
        </m:f>
      </m:oMath>
    </w:p>
    <w:p w:rsidR="00242EEE" w:rsidRPr="00147040" w:rsidRDefault="00795997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12</m:t>
            </m:r>
          </m:den>
        </m:f>
      </m:oMath>
    </w:p>
    <w:p w:rsidR="00242EEE" w:rsidRPr="00147040" w:rsidRDefault="00795997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6</m:t>
            </m:r>
          </m:den>
        </m:f>
      </m:oMath>
    </w:p>
    <w:p w:rsidR="004A2CBB" w:rsidRPr="00147040" w:rsidRDefault="00CB1C5A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CB1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>Do osmimístné lavice jsme posadili 8 chlapců včetně Petra a Pavla. Pravděpodobnost, že Petr a Pavel budou sedět vedle sebe, je:</w:t>
      </w:r>
    </w:p>
    <w:p w:rsidR="00242EEE" w:rsidRPr="00147040" w:rsidRDefault="00CB1C5A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0,25</w:t>
      </w:r>
    </w:p>
    <w:p w:rsidR="00242EEE" w:rsidRPr="00147040" w:rsidRDefault="00CB1C5A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0,125</w:t>
      </w:r>
    </w:p>
    <w:p w:rsidR="00242EEE" w:rsidRPr="00147040" w:rsidRDefault="00CB1C5A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CB1C5A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8!</w:t>
      </w:r>
    </w:p>
    <w:p w:rsidR="00242EEE" w:rsidRPr="00147040" w:rsidRDefault="00CB1C5A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CB1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 xml:space="preserve"> V osudí je 6 koulí označených K,L,M,N,O,P. Koule se postupně vytahují a nevracejí se zpět. Pravděpodobnost, že ve vytažené trojici koulí bude koule  K, je:</w:t>
      </w:r>
    </w:p>
    <w:p w:rsidR="00242EEE" w:rsidRPr="00147040" w:rsidRDefault="00CB1C5A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795997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6</m:t>
            </m:r>
          </m:den>
        </m:f>
      </m:oMath>
    </w:p>
    <w:p w:rsidR="00242EEE" w:rsidRPr="00147040" w:rsidRDefault="00795997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CB1C5A" w:rsidRDefault="00CB1C5A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0,25</w:t>
      </w:r>
    </w:p>
    <w:p w:rsidR="00242EEE" w:rsidRPr="00147040" w:rsidRDefault="00CB1C5A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CB1C5A" w:rsidRDefault="00242EEE" w:rsidP="00CB1C5A">
      <w:pPr>
        <w:ind w:left="1068"/>
        <w:rPr>
          <w:sz w:val="20"/>
          <w:szCs w:val="20"/>
          <w:lang w:val="cs-CZ"/>
        </w:rPr>
      </w:pPr>
    </w:p>
    <w:p w:rsidR="00242EEE" w:rsidRPr="00147040" w:rsidRDefault="00CB1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BE4D15">
        <w:rPr>
          <w:rFonts w:eastAsiaTheme="minorEastAsia"/>
          <w:sz w:val="18"/>
          <w:szCs w:val="18"/>
        </w:rPr>
        <w:t>Absolutní hodnota čísla (1+i)</w:t>
      </w:r>
      <w:r w:rsidRPr="00BE4D15">
        <w:rPr>
          <w:rFonts w:eastAsiaTheme="minorEastAsia"/>
          <w:sz w:val="18"/>
          <w:szCs w:val="18"/>
          <w:vertAlign w:val="superscript"/>
        </w:rPr>
        <w:t>8</w:t>
      </w:r>
      <w:r w:rsidRPr="00BE4D15">
        <w:rPr>
          <w:rFonts w:eastAsiaTheme="minorEastAsia"/>
          <w:sz w:val="18"/>
          <w:szCs w:val="18"/>
        </w:rPr>
        <w:t>je rovna:</w:t>
      </w:r>
    </w:p>
    <w:p w:rsidR="00242EEE" w:rsidRPr="00147040" w:rsidRDefault="00CB1C5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16</w:t>
      </w:r>
    </w:p>
    <w:p w:rsidR="00242EEE" w:rsidRPr="00147040" w:rsidRDefault="00CB1C5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-2</w:t>
      </w:r>
    </w:p>
    <w:p w:rsidR="00242EEE" w:rsidRPr="00147040" w:rsidRDefault="00CB1C5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CB1C5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</w:t>
      </w:r>
    </w:p>
    <w:p w:rsidR="00242EEE" w:rsidRDefault="00864920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CB1C5A">
        <w:rPr>
          <w:sz w:val="20"/>
          <w:szCs w:val="20"/>
          <w:lang w:val="cs-CZ"/>
        </w:rPr>
        <w:t>inak</w:t>
      </w: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Default="001B5FB7" w:rsidP="001B5FB7">
      <w:pPr>
        <w:rPr>
          <w:sz w:val="20"/>
          <w:szCs w:val="20"/>
          <w:lang w:val="cs-CZ"/>
        </w:rPr>
      </w:pPr>
    </w:p>
    <w:p w:rsidR="001B5FB7" w:rsidRPr="001B5FB7" w:rsidRDefault="001B5FB7" w:rsidP="001B5FB7">
      <w:pPr>
        <w:rPr>
          <w:sz w:val="20"/>
          <w:szCs w:val="20"/>
          <w:lang w:val="cs-CZ"/>
        </w:rPr>
      </w:pPr>
    </w:p>
    <w:p w:rsidR="004600F5" w:rsidRPr="004600F5" w:rsidRDefault="004600F5" w:rsidP="004600F5">
      <w:pPr>
        <w:ind w:left="1068"/>
        <w:rPr>
          <w:sz w:val="20"/>
          <w:szCs w:val="20"/>
          <w:lang w:val="cs-CZ"/>
        </w:rPr>
      </w:pPr>
    </w:p>
    <w:p w:rsidR="00864920" w:rsidRDefault="00864920" w:rsidP="00864920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 a doporučená literatura:</w:t>
      </w:r>
    </w:p>
    <w:p w:rsidR="00864920" w:rsidRDefault="00864920" w:rsidP="00864920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864920" w:rsidRDefault="00864920" w:rsidP="00864920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ROSICKÁ,M., ELIÁŠOVÁ,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 elementární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7.vyd. Praha: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KAŇKA, M., KAŇKOVÁ,E.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Přijímací zkoušky z matematiky na VŠE.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Ekopress,2006. ISBN8086929285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ROSICKÁ,M.,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Sbírka příkladů z matematiky k přijímacím zkouškám na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3. vyd. Praha: Ekopress,2006.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BUŠEK,I.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Řešené maturitní úlohy z matematiky.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1985.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BUŠEK,I.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Řešené maturitní úlohy z matematiky.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2005. ISBN 807196140X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VEJSADA,F.,TALAFOUS, 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gymnasia.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SPN, 1969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JANEČEK,F.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Maturujeme, připravujeme se na přijímací zkoušky na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1.vyd. Praha: FiBLUG, ISBN 8085635399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obchodní akademie.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 Klodner, 2000.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Goniometrie.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8071962031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Funkce.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 vyd. Praha: Prometheus, 2003. ISBN 8071961647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Posloupnosti a řady.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2.upr. vyd. Praha: Prometheus, 2003. ISBN 8071961957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Stereometrie.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8071961787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Planimetrie.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8071961744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Kombinatorika, pravděpodobnost, statistika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4. upr.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8071961477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Rovnice a nerovnice.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vyd.Praha: Prometheus, 2003. ISBN 807196154X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Základní poznatky.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upr. vyd. Praha: Prometheus, 2003. ISBN 8071961469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KOČANDRLE, M.,BOČEK,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Analytická geometrie.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upr. vyd. Praha: Prometheus, 2003. ISBN 8071961639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Diferenciální a integrální počet.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8071962104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CALDA,E.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Komplexní čísla.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1999. ISBN 80719615831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Středoškolská matematika v úlohách.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 Praha: Prometheus, 1998. ISBN 8071960217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 středoškolské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Praha: SPN, 19980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řešených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2.vyd. Praha: SNTL, 1982.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BERAN,L., ONDRÁČKOVÁ, I.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Prověřte si své matematické nadání.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SNTL, 1988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99,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1999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98,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1998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Standardy a testové úlohy pro čtyřletá gymnázia.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Prometheus1998. ISBN 8071960950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maturitních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8.přeprac.vyd. Praha: SPN, 1983.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 Matematika pro IV. ročník gymnázií. Praha: SPN, 1987. ISBN 8004241441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Přehled středoškolského učiva – Matematika.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Orfeus, 1992. ISBN 8085522195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 modernizaci 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Praha: SPN, 1977.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Sbírka úloh z matematiky (nejen)pro přípravu k maturitě a přijímacím zkouškám na VŠ. 1.vyd. Praha: Scientia,1997.ISBN8071830895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 zadání písemné maturitní zkoušky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Ústí n. L.: KPÚ, 1988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 nanečisto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CERMAT. 2007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– didaktický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Cermat, 2013.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VŠE –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29.1.2013</w:t>
      </w:r>
    </w:p>
    <w:p w:rsidR="00864920" w:rsidRDefault="00864920" w:rsidP="00864920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Matematika-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23.4.2013</w:t>
      </w:r>
    </w:p>
    <w:p w:rsidR="00864920" w:rsidRPr="00864920" w:rsidRDefault="00864920" w:rsidP="00864920">
      <w:pPr>
        <w:rPr>
          <w:sz w:val="20"/>
          <w:szCs w:val="20"/>
          <w:lang w:val="cs-CZ"/>
        </w:rPr>
      </w:pPr>
    </w:p>
    <w:p w:rsidR="001B5FB7" w:rsidRDefault="001B5FB7" w:rsidP="003A7AC9">
      <w:pPr>
        <w:ind w:left="-426" w:hanging="425"/>
        <w:rPr>
          <w:rStyle w:val="Nadpis1Char"/>
          <w:sz w:val="24"/>
          <w:szCs w:val="24"/>
          <w:u w:val="single"/>
        </w:rPr>
      </w:pPr>
    </w:p>
    <w:p w:rsidR="001B5FB7" w:rsidRDefault="001B5FB7" w:rsidP="003A7AC9">
      <w:pPr>
        <w:ind w:left="-426" w:hanging="425"/>
        <w:rPr>
          <w:rStyle w:val="Nadpis1Char"/>
          <w:sz w:val="24"/>
          <w:szCs w:val="24"/>
          <w:u w:val="single"/>
        </w:rPr>
      </w:pPr>
    </w:p>
    <w:p w:rsidR="001B5FB7" w:rsidRDefault="001B5FB7" w:rsidP="003A7AC9">
      <w:pPr>
        <w:ind w:left="-426" w:hanging="425"/>
        <w:rPr>
          <w:rStyle w:val="Nadpis1Char"/>
          <w:sz w:val="24"/>
          <w:szCs w:val="24"/>
          <w:u w:val="single"/>
        </w:rPr>
      </w:pPr>
    </w:p>
    <w:p w:rsidR="001B5FB7" w:rsidRDefault="001B5FB7" w:rsidP="003A7AC9">
      <w:pPr>
        <w:ind w:left="-426" w:hanging="425"/>
        <w:rPr>
          <w:rStyle w:val="Nadpis1Char"/>
          <w:sz w:val="24"/>
          <w:szCs w:val="24"/>
          <w:u w:val="single"/>
        </w:rPr>
      </w:pPr>
    </w:p>
    <w:p w:rsidR="001B5FB7" w:rsidRDefault="001B5FB7" w:rsidP="003A7AC9">
      <w:pPr>
        <w:ind w:left="-426" w:hanging="425"/>
        <w:rPr>
          <w:rStyle w:val="Nadpis1Char"/>
          <w:sz w:val="24"/>
          <w:szCs w:val="24"/>
          <w:u w:val="single"/>
        </w:rPr>
      </w:pPr>
    </w:p>
    <w:p w:rsidR="001B5FB7" w:rsidRDefault="001B5FB7" w:rsidP="003A7AC9">
      <w:pPr>
        <w:ind w:left="-426" w:hanging="425"/>
        <w:rPr>
          <w:rStyle w:val="Nadpis1Char"/>
          <w:sz w:val="24"/>
          <w:szCs w:val="24"/>
          <w:u w:val="single"/>
        </w:rPr>
      </w:pPr>
    </w:p>
    <w:p w:rsidR="001B5FB7" w:rsidRDefault="001B5FB7" w:rsidP="003A7AC9">
      <w:pPr>
        <w:ind w:left="-426" w:hanging="425"/>
        <w:rPr>
          <w:rStyle w:val="Nadpis1Char"/>
          <w:sz w:val="24"/>
          <w:szCs w:val="24"/>
          <w:u w:val="single"/>
        </w:rPr>
      </w:pPr>
    </w:p>
    <w:p w:rsidR="001B5FB7" w:rsidRDefault="001B5FB7" w:rsidP="003A7AC9">
      <w:pPr>
        <w:ind w:left="-426" w:hanging="425"/>
        <w:rPr>
          <w:rStyle w:val="Nadpis1Char"/>
          <w:sz w:val="24"/>
          <w:szCs w:val="24"/>
          <w:u w:val="single"/>
        </w:rPr>
      </w:pPr>
    </w:p>
    <w:p w:rsidR="003A7AC9" w:rsidRDefault="003A7AC9" w:rsidP="003A7AC9">
      <w:pPr>
        <w:ind w:left="-426" w:hanging="425"/>
        <w:rPr>
          <w:rStyle w:val="Nadpis1Char"/>
          <w:sz w:val="24"/>
          <w:szCs w:val="24"/>
          <w:u w:val="single"/>
        </w:rPr>
      </w:pPr>
      <w:r>
        <w:rPr>
          <w:rStyle w:val="Nadpis1Char"/>
          <w:sz w:val="24"/>
          <w:szCs w:val="24"/>
          <w:u w:val="single"/>
        </w:rPr>
        <w:lastRenderedPageBreak/>
        <w:t>Návod pro pedagoga:</w:t>
      </w:r>
    </w:p>
    <w:p w:rsidR="003A7AC9" w:rsidRDefault="003A7AC9" w:rsidP="003A7AC9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r>
        <w:rPr>
          <w:sz w:val="20"/>
          <w:szCs w:val="20"/>
        </w:rPr>
        <w:t xml:space="preserve">Za předpokladu, že na serveru jsou nahrané funkční testy (návod níže v manuálu), zadá pedagog do adresového řádku webového prohlížeče (úplně nahoře) adresu administrace,  na níž  jsou testy zprovozněny - nejčastěji </w:t>
      </w:r>
      <w:r>
        <w:rPr>
          <w:b/>
          <w:sz w:val="20"/>
          <w:szCs w:val="20"/>
        </w:rPr>
        <w:t xml:space="preserve">subdoména.doména.tld/administrace </w:t>
      </w:r>
      <w:r>
        <w:rPr>
          <w:sz w:val="20"/>
          <w:szCs w:val="20"/>
        </w:rPr>
        <w:t xml:space="preserve">nebo </w:t>
      </w:r>
      <w:r>
        <w:rPr>
          <w:b/>
          <w:sz w:val="20"/>
          <w:szCs w:val="20"/>
        </w:rPr>
        <w:t xml:space="preserve">doména.tld/adresář/administrace,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testy.webskoly.cz/administrace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webskoly.cz/etesty/administrace.  </w:t>
      </w:r>
      <w:r>
        <w:rPr>
          <w:sz w:val="20"/>
          <w:szCs w:val="20"/>
        </w:rPr>
        <w:t>(V  případě naší školy používáme</w:t>
      </w:r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>). Zde uvidí tabulku s jednotlivými testy.</w:t>
      </w:r>
    </w:p>
    <w:p w:rsidR="003A7AC9" w:rsidRDefault="003A7AC9" w:rsidP="003A7AC9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Za pomoci tlačítek </w:t>
      </w:r>
      <w:r>
        <w:rPr>
          <w:b/>
          <w:sz w:val="20"/>
          <w:szCs w:val="20"/>
        </w:rPr>
        <w:t>vypnutý, zapnutý</w:t>
      </w:r>
      <w:r>
        <w:rPr>
          <w:sz w:val="20"/>
          <w:szCs w:val="20"/>
        </w:rPr>
        <w:t xml:space="preserve"> může jednotlivé testy zapnout a vypnout.</w:t>
      </w:r>
    </w:p>
    <w:p w:rsidR="003A7AC9" w:rsidRDefault="003A7AC9" w:rsidP="003A7AC9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Pedagog poté vydá studentům tyto pokyny:</w:t>
      </w:r>
    </w:p>
    <w:p w:rsidR="003A7AC9" w:rsidRDefault="003A7AC9" w:rsidP="003A7AC9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zadá do adresového řádku webového prohlížeče (úplně nahoře) adresu, na které jsou testy zprovozněny - nejčastěji </w:t>
      </w:r>
      <w:r>
        <w:rPr>
          <w:b/>
          <w:sz w:val="20"/>
          <w:szCs w:val="20"/>
        </w:rPr>
        <w:t>subdoména.doména.tld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doména.tld/adresář/,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webskoly.cz/etesty/. </w:t>
      </w:r>
      <w:r>
        <w:rPr>
          <w:sz w:val="20"/>
          <w:szCs w:val="20"/>
        </w:rPr>
        <w:t>(V  případě naší školy tedy</w:t>
      </w:r>
      <w:r>
        <w:rPr>
          <w:b/>
          <w:sz w:val="20"/>
          <w:szCs w:val="20"/>
        </w:rPr>
        <w:t xml:space="preserve"> </w:t>
      </w:r>
      <w:hyperlink r:id="rId9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3A7AC9" w:rsidRDefault="003A7AC9" w:rsidP="003A7AC9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Student si vybere z nabídky příslušný test. (V případě, že test není aktivní, je student upozorněn).</w:t>
      </w:r>
    </w:p>
    <w:p w:rsidR="003A7AC9" w:rsidRDefault="003A7AC9" w:rsidP="003A7AC9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Vyplní jméno a příjmení (raději bez diakritiky) a může vyplňovat. Pakliže nevyplní jméno a příjmení, je před odevzdáním upozorněn a musí ho poté vyplnit. Políčka pro vyplňování nedovolí jinou odpověď než A, B, C, D nebo E.</w:t>
      </w:r>
    </w:p>
    <w:p w:rsidR="003A7AC9" w:rsidRDefault="003A7AC9" w:rsidP="003A7AC9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dokončení vyplňování stiskne student tlačítko pro </w:t>
      </w:r>
      <w:r>
        <w:rPr>
          <w:b/>
          <w:sz w:val="20"/>
          <w:szCs w:val="20"/>
        </w:rPr>
        <w:t>vyhodnocení</w:t>
      </w:r>
      <w:r>
        <w:rPr>
          <w:sz w:val="20"/>
          <w:szCs w:val="20"/>
        </w:rPr>
        <w:t>. Odešle tím své odpovědi, test ihned barevně vyznačí správné a špatné odpovědi, zobrazí správné řešení i procentuální úspěšnost.</w:t>
      </w:r>
    </w:p>
    <w:p w:rsidR="003A7AC9" w:rsidRDefault="003A7AC9" w:rsidP="003A7AC9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Pomocí odkazu "</w:t>
      </w:r>
      <w:r>
        <w:rPr>
          <w:b/>
          <w:sz w:val="20"/>
          <w:szCs w:val="20"/>
        </w:rPr>
        <w:t>zobrazit test"</w:t>
      </w:r>
      <w:r>
        <w:rPr>
          <w:sz w:val="20"/>
          <w:szCs w:val="20"/>
        </w:rPr>
        <w:t xml:space="preserve"> se může pedagog na zapnutý test podívat, nelze se dívat na test vypnutý.</w:t>
      </w:r>
    </w:p>
    <w:p w:rsidR="003A7AC9" w:rsidRDefault="003A7AC9" w:rsidP="003A7AC9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 kliknutí na odkaz "</w:t>
      </w:r>
      <w:r>
        <w:rPr>
          <w:b/>
          <w:sz w:val="20"/>
          <w:szCs w:val="20"/>
        </w:rPr>
        <w:t>Odevzdané výsledky</w:t>
      </w:r>
      <w:r>
        <w:rPr>
          <w:sz w:val="20"/>
          <w:szCs w:val="20"/>
        </w:rPr>
        <w:t>" se zobrazí odevzdané výsledky studentů.</w:t>
      </w:r>
    </w:p>
    <w:p w:rsidR="003A7AC9" w:rsidRDefault="003A7AC9" w:rsidP="003A7AC9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r>
        <w:rPr>
          <w:sz w:val="20"/>
          <w:szCs w:val="20"/>
        </w:rPr>
        <w:t>Studentův test je v tuto chvíli zablokován pro jakoukoli další manipulaci kromě prohlížení. Výsledky zmizí po znovunačtení stránky, společně s nimi zmizí i test. Konkrétní test lze vyplnit pouze jednou za 12 hodin. Proto by měl být student důrazně seznámen s možností jen jednoho pokusu pro vyplnění!!</w:t>
      </w:r>
    </w:p>
    <w:p w:rsidR="003A7AC9" w:rsidRDefault="003A7AC9" w:rsidP="003A7AC9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Získané výsledky lze jednorázově a nenávratně vymazat stisknutím tlačítka a připravit tak čistý soubor, například pro další skupinu studentů, kteří budou daný test vyplňovat.</w:t>
      </w:r>
    </w:p>
    <w:p w:rsidR="006C6CC8" w:rsidRDefault="006C6CC8" w:rsidP="003A7AC9">
      <w:pPr>
        <w:ind w:left="-567"/>
        <w:rPr>
          <w:rStyle w:val="Nadpis2Char"/>
          <w:sz w:val="24"/>
          <w:szCs w:val="24"/>
        </w:rPr>
      </w:pPr>
    </w:p>
    <w:p w:rsidR="003A7AC9" w:rsidRDefault="003A7AC9" w:rsidP="003A7AC9">
      <w:pPr>
        <w:ind w:left="-567"/>
        <w:rPr>
          <w:sz w:val="20"/>
          <w:szCs w:val="20"/>
        </w:rPr>
      </w:pPr>
      <w:r w:rsidRPr="006C6CC8">
        <w:rPr>
          <w:rStyle w:val="Nadpis2Char"/>
          <w:i w:val="0"/>
          <w:sz w:val="24"/>
          <w:szCs w:val="24"/>
          <w:u w:val="single"/>
        </w:rPr>
        <w:t>Návod pro přidávání testů</w:t>
      </w:r>
      <w:proofErr w:type="gramStart"/>
      <w:r w:rsidRPr="006C6CC8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6C6CC8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>Testy jsou založeny na adresářové struktuře.</w:t>
      </w:r>
    </w:p>
    <w:p w:rsidR="003A7AC9" w:rsidRDefault="003A7AC9" w:rsidP="003A7AC9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přidání nového testu otevře uživatel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složku(adresář), tedy hlavní složku ve které se nacházejí soubory jako index.php nebo config.txt. V této složce najde další adresář nazvaný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a otevře jej.</w:t>
      </w:r>
    </w:p>
    <w:p w:rsidR="003A7AC9" w:rsidRDefault="003A7AC9" w:rsidP="003A7AC9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tohoto adresáře lze přidat adresáře další, každý adresář uvnitř adresáře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roven jednomu samostatnému testu. Je nutné, aby se všechny adresáře jmenovaly podle následující šablony: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kde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číslo testu. Například tedy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(bez mezery!!) Jiné jméno adresáře způsobí chybu a nefunkčnost testů.</w:t>
      </w:r>
    </w:p>
    <w:p w:rsidR="003A7AC9" w:rsidRDefault="003A7AC9" w:rsidP="003A7AC9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Každý jednotlivý adresář testu by měl ještě uvnitř obsahovat dva soubory, přičemž jeden z nich je soubor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(na jméně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souboru nezáleží, doporučuji však bez diakritiky, například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druhý ze souborů je soubor typu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který obsahuje správné odpovědi. Na jménu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souboru opět nezáleží, doporučuji tedy </w:t>
      </w:r>
      <w:r>
        <w:rPr>
          <w:b/>
          <w:sz w:val="20"/>
          <w:szCs w:val="20"/>
        </w:rPr>
        <w:t>odpovedi.csv</w:t>
      </w:r>
    </w:p>
    <w:p w:rsidR="003A7AC9" w:rsidRDefault="003A7AC9" w:rsidP="003A7AC9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Formát odpovědí v souboru je dle následujícího příkladu: C,A,D,B,E,A,C.  Jedná se tedy o řadu písmen představující správné odpovědi (je třeba dbát na to, aby to byla </w:t>
      </w:r>
      <w:r>
        <w:rPr>
          <w:b/>
          <w:sz w:val="20"/>
          <w:szCs w:val="20"/>
        </w:rPr>
        <w:t>písmena velká!!</w:t>
      </w:r>
      <w:r>
        <w:rPr>
          <w:sz w:val="20"/>
          <w:szCs w:val="20"/>
        </w:rPr>
        <w:t xml:space="preserve">). Ta jsou oddělena čárkou a to </w:t>
      </w:r>
      <w:r>
        <w:rPr>
          <w:b/>
          <w:sz w:val="20"/>
          <w:szCs w:val="20"/>
        </w:rPr>
        <w:t>bez mezer!!</w:t>
      </w:r>
    </w:p>
    <w:p w:rsidR="003A7AC9" w:rsidRDefault="003A7AC9" w:rsidP="003A7AC9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>Test bude obsahovat tolik otázek, kolik písmen je v CSV souboru, v příkladu jsem uvedl 7 písmen, test by tedy obsahoval 7 otázek na vyplnění. Pakliže nebude adresář testu obsahovat oba tyto soubory ve správném formátu (PDF a CSV), stává se test nefunkčním a vypnutým.</w:t>
      </w:r>
    </w:p>
    <w:p w:rsidR="003A7AC9" w:rsidRDefault="003A7AC9" w:rsidP="003A7AC9">
      <w:pPr>
        <w:pStyle w:val="Nadpis2"/>
        <w:ind w:left="-567" w:hanging="284"/>
        <w:rPr>
          <w:i w:val="0"/>
          <w:sz w:val="24"/>
          <w:szCs w:val="24"/>
          <w:u w:val="single"/>
        </w:rPr>
      </w:pPr>
      <w:r w:rsidRPr="006C6CC8">
        <w:rPr>
          <w:i w:val="0"/>
          <w:sz w:val="24"/>
          <w:szCs w:val="24"/>
          <w:u w:val="single"/>
        </w:rPr>
        <w:t>Návod pro administrátora:</w:t>
      </w:r>
    </w:p>
    <w:p w:rsidR="001B5FB7" w:rsidRDefault="001B5FB7" w:rsidP="001B5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1B5FB7" w:rsidRDefault="001B5FB7" w:rsidP="001B5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1B5FB7" w:rsidRDefault="001B5FB7" w:rsidP="001B5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webhosting s výše uvedenými parametry.</w:t>
      </w:r>
    </w:p>
    <w:p w:rsidR="001B5FB7" w:rsidRDefault="001B5FB7" w:rsidP="001B5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subdoménu stránek školy nebo zvláštní adresář. V případě zvláštního adresáře přímo na doméně školy je potřeba </w:t>
      </w: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/admins.php</w:t>
      </w:r>
    </w:p>
    <w:p w:rsidR="001B5FB7" w:rsidRDefault="001B5FB7" w:rsidP="001B5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1B5FB7" w:rsidRDefault="001B5FB7" w:rsidP="001B5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vysledky,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1B5FB7" w:rsidRDefault="001B5FB7" w:rsidP="001B5FB7">
      <w:pPr>
        <w:ind w:left="-851"/>
        <w:rPr>
          <w:lang w:val="cs-CZ"/>
        </w:rPr>
      </w:pPr>
    </w:p>
    <w:p w:rsidR="001B5FB7" w:rsidRPr="001B5FB7" w:rsidRDefault="001B5FB7" w:rsidP="001B5FB7"/>
    <w:sectPr w:rsidR="001B5FB7" w:rsidRPr="001B5FB7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>
    <w:useFELayout/>
  </w:compat>
  <w:rsids>
    <w:rsidRoot w:val="00A62BDA"/>
    <w:rsid w:val="000A1E15"/>
    <w:rsid w:val="00147040"/>
    <w:rsid w:val="001B5FB7"/>
    <w:rsid w:val="00201601"/>
    <w:rsid w:val="00217AB1"/>
    <w:rsid w:val="00227565"/>
    <w:rsid w:val="00242EEE"/>
    <w:rsid w:val="00243B4D"/>
    <w:rsid w:val="002C051B"/>
    <w:rsid w:val="00391CD9"/>
    <w:rsid w:val="003A4C54"/>
    <w:rsid w:val="003A7AC9"/>
    <w:rsid w:val="004600F5"/>
    <w:rsid w:val="00496BBF"/>
    <w:rsid w:val="004A2CBB"/>
    <w:rsid w:val="004A73F5"/>
    <w:rsid w:val="004E12B8"/>
    <w:rsid w:val="004F0151"/>
    <w:rsid w:val="005111D7"/>
    <w:rsid w:val="006C6CC8"/>
    <w:rsid w:val="006F321C"/>
    <w:rsid w:val="00795997"/>
    <w:rsid w:val="007A7338"/>
    <w:rsid w:val="007F1BAF"/>
    <w:rsid w:val="007F5E4D"/>
    <w:rsid w:val="008102F2"/>
    <w:rsid w:val="008156F1"/>
    <w:rsid w:val="00844D8B"/>
    <w:rsid w:val="00864920"/>
    <w:rsid w:val="008E1618"/>
    <w:rsid w:val="009858DF"/>
    <w:rsid w:val="009C39DB"/>
    <w:rsid w:val="00A53A1A"/>
    <w:rsid w:val="00A62BDA"/>
    <w:rsid w:val="00B253C1"/>
    <w:rsid w:val="00B9647A"/>
    <w:rsid w:val="00BE7F56"/>
    <w:rsid w:val="00C82D3C"/>
    <w:rsid w:val="00CA62B8"/>
    <w:rsid w:val="00CB1C5A"/>
    <w:rsid w:val="00CC1C4C"/>
    <w:rsid w:val="00D05077"/>
    <w:rsid w:val="00DC5E6E"/>
    <w:rsid w:val="00DE582D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82D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2D3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3A7A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administrace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esty.gjj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DE5FF-B126-4E83-8332-7472238E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1850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7</cp:revision>
  <dcterms:created xsi:type="dcterms:W3CDTF">2014-03-05T17:27:00Z</dcterms:created>
  <dcterms:modified xsi:type="dcterms:W3CDTF">2014-03-09T18:08:00Z</dcterms:modified>
</cp:coreProperties>
</file>